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718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响应函</w:t>
      </w:r>
    </w:p>
    <w:p w14:paraId="59650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EAE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韶关</w:t>
      </w:r>
      <w:r>
        <w:rPr>
          <w:rFonts w:hint="eastAsia" w:ascii="仿宋_GB2312" w:hAnsi="仿宋_GB2312" w:eastAsia="仿宋_GB2312" w:cs="仿宋_GB2312"/>
          <w:sz w:val="32"/>
          <w:szCs w:val="32"/>
        </w:rPr>
        <w:t>市律师协会</w:t>
      </w:r>
    </w:p>
    <w:p w14:paraId="62631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我方已仔细研究你单位办公室装修工程竞争性谈判文件，愿以人民币______元（大写：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）的总报价，按文件要求完成工程全部内容，工期______日历天，质量达到合格标准。</w:t>
      </w:r>
    </w:p>
    <w:p w14:paraId="01CA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我方承诺：所提供的资质、业绩文件真实有效，若中标将按约定签订合同并履行义务。</w:t>
      </w:r>
    </w:p>
    <w:p w14:paraId="5DCE3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供应商名称（盖章）：____</w:t>
      </w:r>
    </w:p>
    <w:p w14:paraId="0F387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法定代表人或授权代表（签字）：__________</w:t>
      </w:r>
    </w:p>
    <w:p w14:paraId="1374FC42">
      <w:r>
        <w:rPr>
          <w:rFonts w:hint="eastAsia" w:ascii="仿宋_GB2312" w:hAnsi="仿宋_GB2312" w:eastAsia="仿宋_GB2312" w:cs="仿宋_GB2312"/>
          <w:sz w:val="32"/>
          <w:szCs w:val="32"/>
        </w:rPr>
        <w:t>日期：______年______月______日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109A9"/>
    <w:rsid w:val="5E91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2026-02-12T17:59:00Z</dcterms:created>
  <dc:creator>Vicle</dc:creator>
  <cp:lastModifiedBy>Vicle</cp:lastModifiedBy>
  <dcterms:modified xsi:type="dcterms:W3CDTF">2026-02-12T18:00:13Z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947BCF2ECD7F42FCAF63B1C9920D4C5D_11</vt:lpwstr>
  </property>
  <property fmtid="{D5CDD505-2E9C-101B-9397-08002B2CF9AE}" pid="4" name="KSOTemplateDocerSaveRecord">
    <vt:lpwstr>eyJoZGlkIjoiNzYwODExOTczNGFhZGVkM2VmNGY3Y2Y2YTRkZDUzMWIiLCJ1c2VySWQiOiI0OTY2NDgxMTAifQ==</vt:lpwstr>
  </property>
</Properties>
</file>